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88E19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1AD04002" w14:textId="12DD4198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3B0F7A">
        <w:rPr>
          <w:rFonts w:ascii="Arial" w:hAnsi="Arial" w:cs="Arial"/>
          <w:b/>
        </w:rPr>
        <w:t>55</w:t>
      </w:r>
      <w:r w:rsidR="0093232F">
        <w:rPr>
          <w:rFonts w:ascii="Arial" w:hAnsi="Arial" w:cs="Arial"/>
          <w:b/>
        </w:rPr>
        <w:t xml:space="preserve"> </w:t>
      </w:r>
      <w:r w:rsidR="00A570AC">
        <w:rPr>
          <w:rFonts w:ascii="Arial" w:hAnsi="Arial" w:cs="Arial"/>
          <w:b/>
        </w:rPr>
        <w:t>+ Smartfix 16 dB</w:t>
      </w:r>
    </w:p>
    <w:p w14:paraId="423447FF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ABACF1C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Unterlage</w:t>
      </w:r>
    </w:p>
    <w:p w14:paraId="1BA85E55" w14:textId="77777777" w:rsidR="00150A5A" w:rsidRDefault="00150A5A" w:rsidP="00150A5A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 zur Trittschalldämmung aus einer Vlies-Unterschicht einer Verstärkung aus Glasfasergitter und einer  selbstklebenden Oberfläche für eine lose Verlegung von LVT Dry Back Design-Bodenbelägen</w:t>
      </w:r>
    </w:p>
    <w:p w14:paraId="2537B1B5" w14:textId="77777777" w:rsidR="00A570AC" w:rsidRP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</w:t>
      </w:r>
      <w:r w:rsidR="00C044A1">
        <w:rPr>
          <w:rFonts w:ascii="Arial" w:hAnsi="Arial" w:cs="Arial"/>
          <w:b/>
          <w:sz w:val="18"/>
          <w:szCs w:val="18"/>
        </w:rPr>
        <w:t xml:space="preserve"> folgend</w:t>
      </w:r>
      <w:r>
        <w:rPr>
          <w:rFonts w:ascii="Arial" w:hAnsi="Arial" w:cs="Arial"/>
          <w:b/>
          <w:sz w:val="18"/>
          <w:szCs w:val="18"/>
        </w:rPr>
        <w:t xml:space="preserve"> aufgeführtem Oberbelag)</w:t>
      </w:r>
    </w:p>
    <w:p w14:paraId="64A92386" w14:textId="77777777" w:rsidR="00A570AC" w:rsidRDefault="00A570AC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Gesamtdicke ISO 24</w:t>
      </w:r>
      <w:r w:rsidR="00430BFF">
        <w:rPr>
          <w:rFonts w:ascii="Arial" w:hAnsi="Arial" w:cs="Arial"/>
          <w:sz w:val="18"/>
          <w:szCs w:val="18"/>
        </w:rPr>
        <w:t>346</w:t>
      </w:r>
      <w:r w:rsidR="00033E4F">
        <w:rPr>
          <w:rFonts w:ascii="Arial" w:hAnsi="Arial" w:cs="Arial"/>
          <w:sz w:val="18"/>
          <w:szCs w:val="18"/>
        </w:rPr>
        <w:t xml:space="preserve"> </w:t>
      </w:r>
      <w:r w:rsidR="00033E4F">
        <w:rPr>
          <w:rFonts w:ascii="Arial" w:hAnsi="Arial" w:cs="Arial"/>
          <w:sz w:val="18"/>
          <w:szCs w:val="18"/>
        </w:rPr>
        <w:tab/>
      </w:r>
      <w:r w:rsidR="00033E4F" w:rsidRPr="00033E4F">
        <w:rPr>
          <w:rFonts w:ascii="Arial" w:hAnsi="Arial" w:cs="Arial"/>
          <w:b/>
          <w:sz w:val="18"/>
          <w:szCs w:val="18"/>
        </w:rPr>
        <w:t>2 mm</w:t>
      </w:r>
    </w:p>
    <w:p w14:paraId="47C4C36A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62899D63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5467BDAC" w14:textId="77777777" w:rsidR="00033E4F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</w:t>
      </w:r>
      <w:r w:rsidR="00C522CB">
        <w:rPr>
          <w:rFonts w:ascii="Arial" w:hAnsi="Arial" w:cs="Arial"/>
          <w:sz w:val="18"/>
          <w:szCs w:val="18"/>
        </w:rPr>
        <w:t xml:space="preserve"> ISO 24341</w:t>
      </w:r>
      <w:r w:rsidR="00C522CB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2AE4601A" w14:textId="77777777" w:rsidR="00C044A1" w:rsidRDefault="00033E4F" w:rsidP="00D8040B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</w:r>
      <w:r w:rsidR="00C044A1">
        <w:rPr>
          <w:rFonts w:ascii="Arial" w:hAnsi="Arial" w:cs="Arial"/>
          <w:b/>
          <w:sz w:val="18"/>
          <w:szCs w:val="18"/>
        </w:rPr>
        <w:t>Cfls-s1 (Unterlage selbst)</w:t>
      </w:r>
    </w:p>
    <w:p w14:paraId="16479F83" w14:textId="3C0A6A69" w:rsidR="00033E4F" w:rsidRDefault="00C044A1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</w:t>
      </w:r>
      <w:r w:rsidR="00033E4F">
        <w:rPr>
          <w:rFonts w:ascii="Arial" w:hAnsi="Arial" w:cs="Arial"/>
          <w:b/>
          <w:sz w:val="18"/>
          <w:szCs w:val="18"/>
        </w:rPr>
        <w:t>-s1 (</w:t>
      </w:r>
      <w:r>
        <w:rPr>
          <w:rFonts w:ascii="Arial" w:hAnsi="Arial" w:cs="Arial"/>
          <w:b/>
          <w:sz w:val="18"/>
          <w:szCs w:val="18"/>
        </w:rPr>
        <w:t>in Kombination mit folgend aufgeführtem Oberbelag)</w:t>
      </w:r>
    </w:p>
    <w:p w14:paraId="76A11D13" w14:textId="77777777" w:rsidR="00DE7343" w:rsidRDefault="00DE7343" w:rsidP="00C044A1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</w:p>
    <w:p w14:paraId="54BF24C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43F3BFDD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791450A2" w14:textId="77777777" w:rsidR="00B7453F" w:rsidRDefault="00B7453F" w:rsidP="00B7453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B663E68" w14:textId="77777777" w:rsidR="00C044A1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</w:p>
    <w:p w14:paraId="3C74D075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686DE694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5B339FF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68BDB22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Smartfix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E62877D" w14:textId="77777777" w:rsidR="00C044A1" w:rsidRDefault="00C044A1" w:rsidP="00C044A1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F47B9C" w14:textId="77777777" w:rsidR="00C044A1" w:rsidRDefault="00C044A1" w:rsidP="00C044A1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36E829" w14:textId="77777777" w:rsidR="00C044A1" w:rsidRPr="00A570AC" w:rsidRDefault="00C044A1" w:rsidP="00C044A1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F755A97" w14:textId="77777777" w:rsidR="00C044A1" w:rsidRDefault="00C044A1" w:rsidP="00C044A1">
      <w:pPr>
        <w:spacing w:after="60"/>
        <w:rPr>
          <w:rFonts w:ascii="Arial" w:hAnsi="Arial" w:cs="Arial"/>
          <w:sz w:val="18"/>
          <w:szCs w:val="18"/>
        </w:rPr>
      </w:pPr>
    </w:p>
    <w:p w14:paraId="142129B3" w14:textId="77777777" w:rsidR="00033E4F" w:rsidRPr="00033E4F" w:rsidRDefault="00C044A1" w:rsidP="00C044A1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57497F82" w14:textId="77777777" w:rsidR="00A570AC" w:rsidRDefault="00A570AC" w:rsidP="00D8040B">
      <w:pPr>
        <w:spacing w:after="120"/>
        <w:rPr>
          <w:rFonts w:ascii="Arial" w:hAnsi="Arial" w:cs="Arial"/>
          <w:sz w:val="18"/>
          <w:szCs w:val="18"/>
        </w:rPr>
      </w:pPr>
    </w:p>
    <w:p w14:paraId="39AD8301" w14:textId="77777777" w:rsidR="00C044A1" w:rsidRDefault="00C044A1" w:rsidP="00D8040B">
      <w:pPr>
        <w:spacing w:after="120"/>
        <w:rPr>
          <w:rFonts w:ascii="Arial" w:hAnsi="Arial" w:cs="Arial"/>
          <w:sz w:val="18"/>
          <w:szCs w:val="18"/>
        </w:rPr>
      </w:pPr>
    </w:p>
    <w:p w14:paraId="5087A2F7" w14:textId="77777777" w:rsidR="00A570AC" w:rsidRPr="00EA12A6" w:rsidRDefault="00033E4F" w:rsidP="00D8040B">
      <w:pPr>
        <w:spacing w:after="120"/>
        <w:rPr>
          <w:rFonts w:ascii="Arial" w:hAnsi="Arial" w:cs="Arial"/>
          <w:b/>
          <w:sz w:val="20"/>
          <w:szCs w:val="20"/>
        </w:rPr>
      </w:pPr>
      <w:r w:rsidRPr="00EA12A6">
        <w:rPr>
          <w:rFonts w:ascii="Arial" w:hAnsi="Arial" w:cs="Arial"/>
          <w:b/>
          <w:sz w:val="20"/>
          <w:szCs w:val="20"/>
        </w:rPr>
        <w:t>Oberbelag</w:t>
      </w:r>
    </w:p>
    <w:p w14:paraId="7E83C341" w14:textId="426851E8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Nutzschicht, elastischem Komfortkern und Kompaktrücken,</w:t>
      </w:r>
    </w:p>
    <w:p w14:paraId="1FE6998A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6C9CFF99" w14:textId="77777777" w:rsidR="002D3C69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5E0680D3" w14:textId="0DDD925F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</w:t>
      </w:r>
      <w:r w:rsidR="00A93202">
        <w:rPr>
          <w:rFonts w:ascii="Arial" w:hAnsi="Arial" w:cs="Arial"/>
          <w:sz w:val="18"/>
          <w:szCs w:val="18"/>
        </w:rPr>
        <w:t xml:space="preserve"> </w:t>
      </w:r>
      <w:r w:rsidR="005F137E">
        <w:rPr>
          <w:rFonts w:ascii="Arial" w:hAnsi="Arial" w:cs="Arial"/>
          <w:sz w:val="18"/>
          <w:szCs w:val="18"/>
        </w:rPr>
        <w:t xml:space="preserve">Indoor Air Comfort Gold und </w:t>
      </w:r>
      <w:r w:rsidR="00A93202">
        <w:rPr>
          <w:rFonts w:ascii="Arial" w:hAnsi="Arial" w:cs="Arial"/>
          <w:sz w:val="18"/>
          <w:szCs w:val="18"/>
        </w:rPr>
        <w:t>FloorScore</w:t>
      </w:r>
      <w:r w:rsidR="003237BE">
        <w:rPr>
          <w:rFonts w:ascii="Arial" w:hAnsi="Arial" w:cs="Arial"/>
          <w:sz w:val="18"/>
          <w:szCs w:val="18"/>
        </w:rPr>
        <w:t>®</w:t>
      </w:r>
      <w:r w:rsidR="00A9320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-Zertifizierung,</w:t>
      </w:r>
    </w:p>
    <w:p w14:paraId="3A88FC63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344744B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D24301F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6056D09A" w14:textId="77777777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FC0253" w:rsidRPr="00FC0253">
        <w:rPr>
          <w:rFonts w:ascii="Arial" w:hAnsi="Arial" w:cs="Arial"/>
          <w:b/>
          <w:sz w:val="18"/>
          <w:szCs w:val="18"/>
        </w:rPr>
        <w:t>3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42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7D8D9EC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D1020CA" w14:textId="1DE5676D" w:rsidR="000D010F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04BD8E74" w14:textId="77777777" w:rsidR="00DE7343" w:rsidRPr="00E757F5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0745504F" w14:textId="77777777" w:rsidR="00DE7343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29BEB8F8" w14:textId="77777777" w:rsidR="00DE7343" w:rsidRDefault="00DE7343" w:rsidP="00E532CF">
      <w:pPr>
        <w:spacing w:after="60"/>
        <w:rPr>
          <w:rFonts w:ascii="Arial" w:hAnsi="Arial" w:cs="Arial"/>
          <w:sz w:val="18"/>
          <w:szCs w:val="18"/>
        </w:rPr>
      </w:pPr>
    </w:p>
    <w:p w14:paraId="2EC6B4BC" w14:textId="09269F6C" w:rsidR="000D010F" w:rsidRPr="00C217EE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r w:rsidRPr="00C217EE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C217EE">
        <w:rPr>
          <w:rFonts w:ascii="Arial" w:hAnsi="Arial" w:cs="Arial"/>
          <w:sz w:val="18"/>
          <w:szCs w:val="18"/>
          <w:lang w:val="sv-SE"/>
        </w:rPr>
        <w:tab/>
      </w:r>
      <w:r w:rsidRPr="00C217EE">
        <w:rPr>
          <w:rFonts w:ascii="Arial" w:hAnsi="Arial" w:cs="Arial"/>
          <w:b/>
          <w:sz w:val="18"/>
          <w:szCs w:val="18"/>
          <w:lang w:val="sv-SE"/>
        </w:rPr>
        <w:t>Bfl-s1</w:t>
      </w:r>
      <w:r w:rsidRPr="00C217EE">
        <w:rPr>
          <w:rFonts w:ascii="Arial" w:hAnsi="Arial" w:cs="Arial"/>
          <w:sz w:val="18"/>
          <w:szCs w:val="18"/>
          <w:lang w:val="sv-SE"/>
        </w:rPr>
        <w:t>,</w:t>
      </w:r>
    </w:p>
    <w:p w14:paraId="1810517D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7FB2A353" w14:textId="77777777" w:rsidR="003676EA" w:rsidRDefault="003676EA" w:rsidP="00E532CF">
      <w:pPr>
        <w:spacing w:after="60"/>
        <w:rPr>
          <w:rFonts w:ascii="Arial" w:hAnsi="Arial" w:cs="Arial"/>
          <w:sz w:val="18"/>
          <w:szCs w:val="18"/>
        </w:rPr>
      </w:pPr>
    </w:p>
    <w:p w14:paraId="03309394" w14:textId="77777777" w:rsidR="00B7453F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99A41F2" w14:textId="77777777" w:rsidR="000D010F" w:rsidRDefault="00B7453F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="00D751A5" w:rsidRPr="00E757F5">
        <w:rPr>
          <w:rFonts w:ascii="Arial" w:hAnsi="Arial" w:cs="Arial"/>
          <w:sz w:val="18"/>
          <w:szCs w:val="18"/>
        </w:rPr>
        <w:t>eeignet für Warmwasserfußbodenheizung,</w:t>
      </w:r>
    </w:p>
    <w:p w14:paraId="2DE0CF10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247463D1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B52008">
        <w:rPr>
          <w:rFonts w:ascii="Arial" w:hAnsi="Arial" w:cs="Arial"/>
          <w:b/>
          <w:sz w:val="18"/>
          <w:szCs w:val="18"/>
        </w:rPr>
        <w:t>5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20261BF3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B52008">
        <w:rPr>
          <w:rFonts w:ascii="Arial" w:hAnsi="Arial" w:cs="Arial"/>
          <w:b/>
          <w:sz w:val="18"/>
          <w:szCs w:val="18"/>
        </w:rPr>
        <w:t>55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17E7045A" w14:textId="61FC260A" w:rsidR="00625061" w:rsidRDefault="00E14E89" w:rsidP="00625061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sz w:val="18"/>
          <w:szCs w:val="18"/>
        </w:rPr>
        <w:t>Planken und Fliesen, Abmessungen ISO 24342</w:t>
      </w:r>
      <w:r>
        <w:rPr>
          <w:rFonts w:ascii="Arial" w:hAnsi="Arial" w:cs="Arial"/>
          <w:sz w:val="18"/>
          <w:szCs w:val="18"/>
        </w:rPr>
        <w:tab/>
      </w:r>
      <w:r w:rsidR="00625061">
        <w:rPr>
          <w:rFonts w:ascii="Arial" w:hAnsi="Arial" w:cs="Arial"/>
          <w:b/>
          <w:color w:val="FF0000"/>
          <w:sz w:val="18"/>
          <w:szCs w:val="18"/>
        </w:rPr>
        <w:t xml:space="preserve">45,7 x 91,4 cm </w:t>
      </w:r>
    </w:p>
    <w:p w14:paraId="149EBE66" w14:textId="77777777" w:rsidR="00625061" w:rsidRDefault="00625061" w:rsidP="0062506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61,0 x 61,0 cm 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28FB1065" w14:textId="77777777" w:rsidR="00625061" w:rsidRDefault="00625061" w:rsidP="00625061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18,4 x 121,9 cm </w:t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2B0B527" w14:textId="77777777" w:rsidR="00625061" w:rsidRDefault="00625061" w:rsidP="0062506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 xml:space="preserve">15,2 x 76,2 cm </w:t>
      </w:r>
    </w:p>
    <w:p w14:paraId="1022776E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23,0 x 150,0 cm</w:t>
      </w:r>
    </w:p>
    <w:p w14:paraId="154C7DC5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49,6 x 99,6 cm</w:t>
      </w:r>
    </w:p>
    <w:p w14:paraId="3281BAFF" w14:textId="77777777" w:rsidR="00625061" w:rsidRDefault="00625061" w:rsidP="00625061">
      <w:pPr>
        <w:spacing w:after="6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 xml:space="preserve">13,3 x 80,0 cm  </w:t>
      </w:r>
    </w:p>
    <w:p w14:paraId="35EF869A" w14:textId="77777777" w:rsidR="00625061" w:rsidRPr="00176F11" w:rsidRDefault="00625061" w:rsidP="00625061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176F11">
        <w:rPr>
          <w:rFonts w:ascii="Arial" w:hAnsi="Arial" w:cs="Arial"/>
          <w:b/>
          <w:color w:val="FF0000"/>
          <w:sz w:val="18"/>
          <w:szCs w:val="18"/>
        </w:rPr>
        <w:t xml:space="preserve">91,4 x 91,4 cm </w:t>
      </w:r>
    </w:p>
    <w:p w14:paraId="260389A3" w14:textId="410BA41A" w:rsidR="00E14E89" w:rsidRPr="00176F11" w:rsidRDefault="00E14E89" w:rsidP="00625061">
      <w:pPr>
        <w:spacing w:after="60"/>
        <w:rPr>
          <w:rFonts w:ascii="Arial" w:hAnsi="Arial" w:cs="Arial"/>
          <w:sz w:val="18"/>
          <w:szCs w:val="18"/>
        </w:rPr>
      </w:pPr>
    </w:p>
    <w:p w14:paraId="70C3E636" w14:textId="77777777" w:rsidR="00E14E89" w:rsidRDefault="00E14E89" w:rsidP="00E14E89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>
        <w:rPr>
          <w:rFonts w:ascii="Arial" w:hAnsi="Arial" w:cs="Arial"/>
          <w:b/>
          <w:color w:val="FF0000"/>
          <w:sz w:val="18"/>
          <w:szCs w:val="18"/>
        </w:rPr>
        <w:t xml:space="preserve"> / Textiloptik</w:t>
      </w:r>
      <w:r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2663A812" w14:textId="77777777" w:rsidR="00E14E89" w:rsidRDefault="00E14E89" w:rsidP="00E14E89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Trend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>
        <w:rPr>
          <w:rFonts w:ascii="Arial" w:hAnsi="Arial" w:cs="Arial"/>
          <w:b/>
          <w:sz w:val="18"/>
          <w:szCs w:val="18"/>
        </w:rPr>
        <w:t>3.850 g/m²</w:t>
      </w:r>
    </w:p>
    <w:p w14:paraId="58337728" w14:textId="77777777" w:rsidR="00E14E89" w:rsidRDefault="00E14E89" w:rsidP="00E14E89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 w:rsidRPr="00271685">
        <w:rPr>
          <w:rFonts w:ascii="Arial" w:hAnsi="Arial" w:cs="Arial"/>
          <w:b/>
          <w:bCs/>
          <w:sz w:val="18"/>
          <w:szCs w:val="18"/>
        </w:rPr>
        <w:t>Design</w:t>
      </w:r>
      <w:r>
        <w:rPr>
          <w:rFonts w:ascii="Arial" w:hAnsi="Arial" w:cs="Arial"/>
          <w:b/>
          <w:bCs/>
          <w:sz w:val="18"/>
          <w:szCs w:val="18"/>
        </w:rPr>
        <w:t>, XL-Fliese</w:t>
      </w:r>
      <w:r>
        <w:rPr>
          <w:rFonts w:ascii="Arial" w:hAnsi="Arial" w:cs="Arial"/>
          <w:sz w:val="18"/>
          <w:szCs w:val="18"/>
        </w:rPr>
        <w:t xml:space="preserve">) Flächengewicht ISO 23997 </w:t>
      </w:r>
      <w:r w:rsidRPr="00D266C7">
        <w:rPr>
          <w:rFonts w:ascii="Arial" w:hAnsi="Arial" w:cs="Arial"/>
          <w:b/>
          <w:bCs/>
          <w:sz w:val="18"/>
          <w:szCs w:val="18"/>
        </w:rPr>
        <w:t>4.410</w:t>
      </w:r>
      <w:r>
        <w:rPr>
          <w:rFonts w:ascii="Arial" w:hAnsi="Arial" w:cs="Arial"/>
          <w:b/>
          <w:sz w:val="18"/>
          <w:szCs w:val="18"/>
        </w:rPr>
        <w:t xml:space="preserve"> g/m²</w:t>
      </w:r>
    </w:p>
    <w:p w14:paraId="02637E5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DF3ACB3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4835239E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39A4395E" w14:textId="014995BE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</w:t>
      </w:r>
      <w:r w:rsidR="00C217EE">
        <w:rPr>
          <w:rFonts w:ascii="Arial" w:hAnsi="Arial" w:cs="Arial"/>
          <w:sz w:val="18"/>
          <w:szCs w:val="18"/>
        </w:rPr>
        <w:t xml:space="preserve"> rundum</w:t>
      </w:r>
      <w:r>
        <w:rPr>
          <w:rFonts w:ascii="Arial" w:hAnsi="Arial" w:cs="Arial"/>
          <w:sz w:val="18"/>
          <w:szCs w:val="18"/>
        </w:rPr>
        <w:t xml:space="preserve"> gefasten Kanten für eine realistische Optik</w:t>
      </w:r>
      <w:r w:rsidR="004C16FA">
        <w:rPr>
          <w:rFonts w:ascii="Arial" w:hAnsi="Arial" w:cs="Arial"/>
          <w:sz w:val="18"/>
          <w:szCs w:val="18"/>
        </w:rPr>
        <w:t>.</w:t>
      </w:r>
    </w:p>
    <w:p w14:paraId="7A5E90DF" w14:textId="5942DAF5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BA99AA5" w14:textId="77777777" w:rsidR="004C16FA" w:rsidRPr="00F16649" w:rsidRDefault="004C16FA" w:rsidP="004C16F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74D6C324" w14:textId="6AED3800" w:rsidR="004C16FA" w:rsidRDefault="004C16FA" w:rsidP="0087069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02704594" w14:textId="77777777" w:rsidR="00870698" w:rsidRPr="00870698" w:rsidRDefault="00870698" w:rsidP="00870698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870698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870698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63517403" w14:textId="77777777" w:rsidR="000845EA" w:rsidRDefault="000845EA" w:rsidP="00E532CF">
      <w:pPr>
        <w:spacing w:after="60"/>
        <w:rPr>
          <w:rFonts w:ascii="Arial" w:hAnsi="Arial" w:cs="Arial"/>
          <w:sz w:val="18"/>
          <w:szCs w:val="18"/>
        </w:rPr>
      </w:pPr>
    </w:p>
    <w:p w14:paraId="18E8BD9D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3BEFA97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40A0426E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5F214C0D" w14:textId="77777777" w:rsidR="00892568" w:rsidRDefault="00892568" w:rsidP="00892568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>
        <w:rPr>
          <w:rFonts w:ascii="Arial" w:hAnsi="Arial" w:cs="Arial"/>
          <w:sz w:val="18"/>
          <w:szCs w:val="18"/>
        </w:rPr>
        <w:t>zuvor genannte Unterlage nach Empfehlung des Bodenbelagsherstellers verlegen,</w:t>
      </w:r>
    </w:p>
    <w:p w14:paraId="1B6F839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2018DF4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3B4876" w14:textId="3A40D061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7438BD">
        <w:rPr>
          <w:rFonts w:ascii="Arial" w:hAnsi="Arial" w:cs="Arial"/>
          <w:b/>
          <w:sz w:val="18"/>
          <w:szCs w:val="18"/>
        </w:rPr>
        <w:t>55</w:t>
      </w:r>
      <w:r w:rsidR="00176F11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E57DF9C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C2A508C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E60BB7D" w14:textId="77777777" w:rsidR="00BD5C27" w:rsidRPr="00A570AC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0057FD3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1E05C48E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3C734C3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8BC81" w14:textId="77777777" w:rsidR="003E1D4A" w:rsidRDefault="003E1D4A" w:rsidP="00BE3D9A">
      <w:r>
        <w:separator/>
      </w:r>
    </w:p>
  </w:endnote>
  <w:endnote w:type="continuationSeparator" w:id="0">
    <w:p w14:paraId="3B0B5644" w14:textId="77777777" w:rsidR="003E1D4A" w:rsidRDefault="003E1D4A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5DB9E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7DF6FD5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7629EC6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D71B837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3EB50F37" w14:textId="338F8C5A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176F11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132D74">
      <w:rPr>
        <w:rFonts w:ascii="Arial" w:hAnsi="Arial" w:cs="Arial"/>
        <w:bCs/>
        <w:color w:val="001740"/>
        <w:sz w:val="18"/>
        <w:szCs w:val="18"/>
      </w:rPr>
      <w:t>2</w:t>
    </w:r>
    <w:r w:rsidR="00176F11">
      <w:rPr>
        <w:rFonts w:ascii="Arial" w:hAnsi="Arial" w:cs="Arial"/>
        <w:bCs/>
        <w:color w:val="001740"/>
        <w:sz w:val="18"/>
        <w:szCs w:val="18"/>
      </w:rPr>
      <w:t>1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302A9" w14:textId="77777777" w:rsidR="003E1D4A" w:rsidRDefault="003E1D4A" w:rsidP="00BE3D9A">
      <w:r>
        <w:separator/>
      </w:r>
    </w:p>
  </w:footnote>
  <w:footnote w:type="continuationSeparator" w:id="0">
    <w:p w14:paraId="1F927833" w14:textId="77777777" w:rsidR="003E1D4A" w:rsidRDefault="003E1D4A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8E02B" w14:textId="55F609AF" w:rsidR="00BE3D9A" w:rsidRDefault="00B91826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ADE6167" wp14:editId="2FCD71D7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209675" cy="398039"/>
          <wp:effectExtent l="0" t="0" r="0" b="254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75" cy="3980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33CB3DA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3ACC910E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5962F5" wp14:editId="42361A49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387996">
    <w:abstractNumId w:val="1"/>
  </w:num>
  <w:num w:numId="2" w16cid:durableId="1715039155">
    <w:abstractNumId w:val="2"/>
  </w:num>
  <w:num w:numId="3" w16cid:durableId="344675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F16"/>
    <w:rsid w:val="00017190"/>
    <w:rsid w:val="00033E4F"/>
    <w:rsid w:val="00061C6F"/>
    <w:rsid w:val="0008361E"/>
    <w:rsid w:val="000845EA"/>
    <w:rsid w:val="0009028C"/>
    <w:rsid w:val="00090CA4"/>
    <w:rsid w:val="000A6609"/>
    <w:rsid w:val="000D010F"/>
    <w:rsid w:val="000E71FD"/>
    <w:rsid w:val="00123C31"/>
    <w:rsid w:val="001316B3"/>
    <w:rsid w:val="00132D74"/>
    <w:rsid w:val="00150A5A"/>
    <w:rsid w:val="00174B3F"/>
    <w:rsid w:val="00176F11"/>
    <w:rsid w:val="00186FF6"/>
    <w:rsid w:val="00193980"/>
    <w:rsid w:val="001A0A85"/>
    <w:rsid w:val="001A0FA7"/>
    <w:rsid w:val="001A6237"/>
    <w:rsid w:val="001C6724"/>
    <w:rsid w:val="001D6680"/>
    <w:rsid w:val="001E732B"/>
    <w:rsid w:val="00225CE4"/>
    <w:rsid w:val="002364FE"/>
    <w:rsid w:val="002D3C69"/>
    <w:rsid w:val="002F5115"/>
    <w:rsid w:val="00321A0F"/>
    <w:rsid w:val="003237BE"/>
    <w:rsid w:val="00340D91"/>
    <w:rsid w:val="003519F2"/>
    <w:rsid w:val="00356902"/>
    <w:rsid w:val="00365682"/>
    <w:rsid w:val="003676EA"/>
    <w:rsid w:val="00370B7F"/>
    <w:rsid w:val="003909FE"/>
    <w:rsid w:val="00396560"/>
    <w:rsid w:val="003A403B"/>
    <w:rsid w:val="003B0F7A"/>
    <w:rsid w:val="003B2A2F"/>
    <w:rsid w:val="003C26B7"/>
    <w:rsid w:val="003D08C9"/>
    <w:rsid w:val="003D50F4"/>
    <w:rsid w:val="003D5DA6"/>
    <w:rsid w:val="003E1D4A"/>
    <w:rsid w:val="00401054"/>
    <w:rsid w:val="00430BFF"/>
    <w:rsid w:val="00450746"/>
    <w:rsid w:val="00480C37"/>
    <w:rsid w:val="00483CEA"/>
    <w:rsid w:val="004A7273"/>
    <w:rsid w:val="004B7846"/>
    <w:rsid w:val="004C16FA"/>
    <w:rsid w:val="004C1824"/>
    <w:rsid w:val="004D5A17"/>
    <w:rsid w:val="004E4348"/>
    <w:rsid w:val="00501593"/>
    <w:rsid w:val="00520544"/>
    <w:rsid w:val="005800ED"/>
    <w:rsid w:val="0058067B"/>
    <w:rsid w:val="005A043C"/>
    <w:rsid w:val="005F137E"/>
    <w:rsid w:val="005F7F42"/>
    <w:rsid w:val="0062073B"/>
    <w:rsid w:val="00621CD6"/>
    <w:rsid w:val="00624BBE"/>
    <w:rsid w:val="00625061"/>
    <w:rsid w:val="00650FB4"/>
    <w:rsid w:val="00662ABE"/>
    <w:rsid w:val="006655B3"/>
    <w:rsid w:val="00666FF1"/>
    <w:rsid w:val="00695472"/>
    <w:rsid w:val="006A5746"/>
    <w:rsid w:val="006A575B"/>
    <w:rsid w:val="006D1DE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8414D5"/>
    <w:rsid w:val="00850E9C"/>
    <w:rsid w:val="0085779C"/>
    <w:rsid w:val="00870698"/>
    <w:rsid w:val="008729D9"/>
    <w:rsid w:val="00892568"/>
    <w:rsid w:val="008D02E9"/>
    <w:rsid w:val="008F0B95"/>
    <w:rsid w:val="009033AE"/>
    <w:rsid w:val="00904F39"/>
    <w:rsid w:val="00925175"/>
    <w:rsid w:val="0093232F"/>
    <w:rsid w:val="00937A45"/>
    <w:rsid w:val="009808C4"/>
    <w:rsid w:val="009A7C59"/>
    <w:rsid w:val="009C7C7D"/>
    <w:rsid w:val="00A570AC"/>
    <w:rsid w:val="00A70E6D"/>
    <w:rsid w:val="00A7147F"/>
    <w:rsid w:val="00A85DCF"/>
    <w:rsid w:val="00A87348"/>
    <w:rsid w:val="00A93202"/>
    <w:rsid w:val="00AD5003"/>
    <w:rsid w:val="00AF5416"/>
    <w:rsid w:val="00B20C15"/>
    <w:rsid w:val="00B31782"/>
    <w:rsid w:val="00B36D79"/>
    <w:rsid w:val="00B52008"/>
    <w:rsid w:val="00B53220"/>
    <w:rsid w:val="00B7453F"/>
    <w:rsid w:val="00B82E6A"/>
    <w:rsid w:val="00B91826"/>
    <w:rsid w:val="00BA791C"/>
    <w:rsid w:val="00BC16AA"/>
    <w:rsid w:val="00BD5C27"/>
    <w:rsid w:val="00BE05D6"/>
    <w:rsid w:val="00BE3D9A"/>
    <w:rsid w:val="00C044A1"/>
    <w:rsid w:val="00C217EE"/>
    <w:rsid w:val="00C522CB"/>
    <w:rsid w:val="00C52828"/>
    <w:rsid w:val="00C6240B"/>
    <w:rsid w:val="00C7169F"/>
    <w:rsid w:val="00C75240"/>
    <w:rsid w:val="00C953A3"/>
    <w:rsid w:val="00CA7E64"/>
    <w:rsid w:val="00CD6E5D"/>
    <w:rsid w:val="00D12F59"/>
    <w:rsid w:val="00D51458"/>
    <w:rsid w:val="00D6451F"/>
    <w:rsid w:val="00D751A5"/>
    <w:rsid w:val="00D75BB4"/>
    <w:rsid w:val="00D8040B"/>
    <w:rsid w:val="00DB2A89"/>
    <w:rsid w:val="00DB3D34"/>
    <w:rsid w:val="00DE7343"/>
    <w:rsid w:val="00DF019E"/>
    <w:rsid w:val="00DF5AB2"/>
    <w:rsid w:val="00E015BC"/>
    <w:rsid w:val="00E0212C"/>
    <w:rsid w:val="00E14E89"/>
    <w:rsid w:val="00E50F6E"/>
    <w:rsid w:val="00E51DFD"/>
    <w:rsid w:val="00E532CF"/>
    <w:rsid w:val="00E54A4C"/>
    <w:rsid w:val="00E60094"/>
    <w:rsid w:val="00E757F5"/>
    <w:rsid w:val="00E77991"/>
    <w:rsid w:val="00E9432E"/>
    <w:rsid w:val="00E96AD9"/>
    <w:rsid w:val="00EA12A6"/>
    <w:rsid w:val="00EA2B57"/>
    <w:rsid w:val="00ED17DC"/>
    <w:rsid w:val="00ED28F5"/>
    <w:rsid w:val="00F251E5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12111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70698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4133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13</cp:revision>
  <cp:lastPrinted>2015-06-29T11:32:00Z</cp:lastPrinted>
  <dcterms:created xsi:type="dcterms:W3CDTF">2022-02-24T14:16:00Z</dcterms:created>
  <dcterms:modified xsi:type="dcterms:W3CDTF">2026-01-20T12:00:00Z</dcterms:modified>
</cp:coreProperties>
</file>